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8E8" w:rsidRDefault="003F621D">
      <w:r w:rsidRPr="003F621D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552450</wp:posOffset>
            </wp:positionV>
            <wp:extent cx="449961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90" y="21415"/>
                <wp:lineTo x="2149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8E8" w:rsidRDefault="00C048E8"/>
    <w:p w:rsidR="00C048E8" w:rsidRDefault="00C048E8"/>
    <w:p w:rsidR="00C048E8" w:rsidRDefault="00C048E8"/>
    <w:p w:rsidR="00C048E8" w:rsidRDefault="00C048E8">
      <w:bookmarkStart w:id="0" w:name="_GoBack"/>
      <w:bookmarkEnd w:id="0"/>
    </w:p>
    <w:p w:rsidR="00C048E8" w:rsidRDefault="00C048E8"/>
    <w:p w:rsidR="00C048E8" w:rsidRDefault="00C048E8"/>
    <w:p w:rsidR="00C048E8" w:rsidRPr="003F621D" w:rsidRDefault="00C048E8" w:rsidP="00C048E8">
      <w:pPr>
        <w:jc w:val="center"/>
        <w:rPr>
          <w:rFonts w:ascii="Bahnschrift Condensed" w:hAnsi="Bahnschrift Condensed"/>
          <w:b/>
          <w:bCs/>
          <w:sz w:val="40"/>
          <w:szCs w:val="40"/>
          <w:u w:val="single"/>
        </w:rPr>
      </w:pPr>
      <w:r w:rsidRPr="003F621D">
        <w:rPr>
          <w:rFonts w:ascii="Bahnschrift Condensed" w:hAnsi="Bahnschrift Condensed"/>
          <w:b/>
          <w:bCs/>
          <w:sz w:val="40"/>
          <w:szCs w:val="40"/>
          <w:u w:val="single"/>
        </w:rPr>
        <w:t>PROGRAMACION NEUROLINGUISTICA</w:t>
      </w:r>
    </w:p>
    <w:p w:rsidR="00C048E8" w:rsidRDefault="00C048E8" w:rsidP="00C048E8"/>
    <w:p w:rsidR="00C048E8" w:rsidRPr="003F621D" w:rsidRDefault="00C048E8" w:rsidP="00C048E8">
      <w:pPr>
        <w:rPr>
          <w:sz w:val="40"/>
          <w:szCs w:val="40"/>
        </w:rPr>
      </w:pPr>
      <w:r w:rsidRPr="003F621D">
        <w:rPr>
          <w:sz w:val="40"/>
          <w:szCs w:val="40"/>
        </w:rPr>
        <w:t>PNL – 39 TÉCNICAS, PATRONES Y ESTRATEGIAS DE PNL PARA CAMBIAR SU VIDA Y LA DE LOS DEMÁS 39 TÉCNICAS BÁSICAS Y AVANZADAS DE PROGRAMACION NEUROLINGUISTICA PARA REPROGRAMAR SU CEREBRO.</w:t>
      </w:r>
    </w:p>
    <w:p w:rsidR="00C048E8" w:rsidRPr="003F621D" w:rsidRDefault="00C048E8">
      <w:pPr>
        <w:rPr>
          <w:noProof/>
          <w:sz w:val="40"/>
          <w:szCs w:val="40"/>
        </w:rPr>
      </w:pPr>
      <w:r w:rsidRPr="003F621D">
        <w:rPr>
          <w:sz w:val="40"/>
          <w:szCs w:val="40"/>
        </w:rPr>
        <w:t>CAPÍTULO 1: INTRODUCCIÓN</w:t>
      </w:r>
      <w:r w:rsidRPr="003F621D">
        <w:rPr>
          <w:noProof/>
          <w:sz w:val="40"/>
          <w:szCs w:val="40"/>
        </w:rPr>
        <w:t xml:space="preserve"> </w:t>
      </w:r>
    </w:p>
    <w:p w:rsidR="00C048E8" w:rsidRPr="003F621D" w:rsidRDefault="00C048E8">
      <w:pPr>
        <w:rPr>
          <w:noProof/>
          <w:sz w:val="40"/>
          <w:szCs w:val="40"/>
        </w:rPr>
      </w:pPr>
      <w:r w:rsidRPr="003F621D">
        <w:rPr>
          <w:sz w:val="40"/>
          <w:szCs w:val="40"/>
        </w:rPr>
        <w:t>CAPÍTULO 2: TÉCNICAS, PATRONES Y ESTRATEGIAS DE PNL</w:t>
      </w:r>
      <w:r w:rsidRPr="003F621D">
        <w:rPr>
          <w:noProof/>
          <w:sz w:val="40"/>
          <w:szCs w:val="40"/>
        </w:rPr>
        <w:t xml:space="preserve"> </w:t>
      </w:r>
    </w:p>
    <w:p w:rsidR="00C048E8" w:rsidRPr="003F621D" w:rsidRDefault="00C048E8">
      <w:pPr>
        <w:rPr>
          <w:sz w:val="40"/>
          <w:szCs w:val="40"/>
        </w:rPr>
      </w:pPr>
    </w:p>
    <w:sectPr w:rsidR="00C048E8" w:rsidRPr="003F6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E8"/>
    <w:rsid w:val="003F621D"/>
    <w:rsid w:val="00C0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3B60"/>
  <w15:chartTrackingRefBased/>
  <w15:docId w15:val="{846DFCDE-4761-48D7-B993-F47C43DC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4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Gianni</dc:creator>
  <cp:keywords/>
  <dc:description/>
  <cp:lastModifiedBy>Analia Gianni</cp:lastModifiedBy>
  <cp:revision>1</cp:revision>
  <dcterms:created xsi:type="dcterms:W3CDTF">2019-08-30T15:05:00Z</dcterms:created>
  <dcterms:modified xsi:type="dcterms:W3CDTF">2019-08-30T16:14:00Z</dcterms:modified>
</cp:coreProperties>
</file>